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0E" w:rsidRPr="006E3A02" w:rsidRDefault="003F620E" w:rsidP="003F620E">
      <w:pPr>
        <w:jc w:val="center"/>
        <w:rPr>
          <w:rFonts w:ascii="Myriad Pro" w:hAnsi="Myriad Pro"/>
          <w:b/>
          <w:sz w:val="32"/>
          <w:szCs w:val="32"/>
        </w:rPr>
      </w:pPr>
      <w:r w:rsidRPr="006E3A02">
        <w:rPr>
          <w:rFonts w:ascii="Myriad Pro" w:hAnsi="Myriad Pro"/>
          <w:b/>
          <w:sz w:val="32"/>
          <w:szCs w:val="32"/>
        </w:rPr>
        <w:t>Gleitzeitvereinbarung</w:t>
      </w:r>
    </w:p>
    <w:p w:rsidR="003F620E" w:rsidRPr="006E3A02" w:rsidRDefault="003F620E" w:rsidP="003F620E">
      <w:pPr>
        <w:jc w:val="center"/>
        <w:rPr>
          <w:rFonts w:ascii="Myriad Pro" w:hAnsi="Myriad Pro"/>
        </w:rPr>
      </w:pPr>
      <w:r w:rsidRPr="006E3A02">
        <w:rPr>
          <w:rFonts w:ascii="Myriad Pro" w:hAnsi="Myriad Pro"/>
        </w:rPr>
        <w:t>abgeschlossen zwischen</w:t>
      </w:r>
    </w:p>
    <w:sdt>
      <w:sdtPr>
        <w:rPr>
          <w:rFonts w:ascii="Myriad Pro" w:hAnsi="Myriad Pro"/>
        </w:rPr>
        <w:id w:val="1465083156"/>
        <w:placeholder>
          <w:docPart w:val="DefaultPlaceholder_1082065158"/>
        </w:placeholder>
        <w:showingPlcHdr/>
        <w:text/>
      </w:sdtPr>
      <w:sdtEndPr/>
      <w:sdtContent>
        <w:p w:rsidR="003F620E" w:rsidRPr="006E3A02" w:rsidRDefault="003F620E" w:rsidP="003F620E">
          <w:pPr>
            <w:jc w:val="center"/>
            <w:rPr>
              <w:rFonts w:ascii="Myriad Pro" w:hAnsi="Myriad Pro"/>
            </w:rPr>
          </w:pPr>
          <w:r w:rsidRPr="006E3A02">
            <w:rPr>
              <w:rStyle w:val="Platzhaltertext"/>
              <w:rFonts w:ascii="Myriad Pro" w:hAnsi="Myriad Pro"/>
            </w:rPr>
            <w:t>Klicken Sie hier, um Text einzugeben.</w:t>
          </w:r>
        </w:p>
      </w:sdtContent>
    </w:sdt>
    <w:p w:rsidR="003F620E" w:rsidRPr="006E3A02" w:rsidRDefault="003F620E" w:rsidP="003F620E">
      <w:pPr>
        <w:jc w:val="center"/>
        <w:rPr>
          <w:rFonts w:ascii="Myriad Pro" w:hAnsi="Myriad Pro"/>
        </w:rPr>
      </w:pPr>
      <w:r w:rsidRPr="006E3A02">
        <w:rPr>
          <w:rFonts w:ascii="Myriad Pro" w:hAnsi="Myriad Pro"/>
        </w:rPr>
        <w:t xml:space="preserve">(im Folgenden Arbeitgeber / Dienstgeber </w:t>
      </w:r>
      <w:r w:rsidR="006E3A02" w:rsidRPr="006E3A02">
        <w:rPr>
          <w:rFonts w:ascii="Myriad Pro" w:hAnsi="Myriad Pro"/>
        </w:rPr>
        <w:t>genannt)</w:t>
      </w:r>
    </w:p>
    <w:p w:rsidR="003F620E" w:rsidRPr="006E3A02" w:rsidRDefault="00605CC3" w:rsidP="003F620E">
      <w:pPr>
        <w:jc w:val="center"/>
        <w:rPr>
          <w:rFonts w:ascii="Myriad Pro" w:hAnsi="Myriad Pro"/>
        </w:rPr>
      </w:pPr>
      <w:r>
        <w:rPr>
          <w:rFonts w:ascii="Myriad Pro" w:hAnsi="Myriad Pro"/>
        </w:rPr>
        <w:t>u</w:t>
      </w:r>
      <w:r w:rsidR="003F620E" w:rsidRPr="006E3A02">
        <w:rPr>
          <w:rFonts w:ascii="Myriad Pro" w:hAnsi="Myriad Pro"/>
        </w:rPr>
        <w:t>nd</w:t>
      </w:r>
    </w:p>
    <w:p w:rsidR="003F620E" w:rsidRPr="006E3A02" w:rsidRDefault="003F620E" w:rsidP="003F620E">
      <w:pPr>
        <w:jc w:val="center"/>
        <w:rPr>
          <w:rFonts w:ascii="Myriad Pro" w:hAnsi="Myriad Pro"/>
        </w:rPr>
      </w:pPr>
      <w:r w:rsidRPr="006E3A02">
        <w:rPr>
          <w:rFonts w:ascii="Myriad Pro" w:hAnsi="Myriad Pro"/>
        </w:rPr>
        <w:t>Frau / Herrn</w:t>
      </w:r>
    </w:p>
    <w:sdt>
      <w:sdtPr>
        <w:rPr>
          <w:rFonts w:ascii="Myriad Pro" w:hAnsi="Myriad Pro"/>
        </w:rPr>
        <w:id w:val="146100203"/>
        <w:placeholder>
          <w:docPart w:val="DefaultPlaceholder_1082065158"/>
        </w:placeholder>
        <w:showingPlcHdr/>
        <w:text/>
      </w:sdtPr>
      <w:sdtEndPr/>
      <w:sdtContent>
        <w:p w:rsidR="003F620E" w:rsidRPr="006E3A02" w:rsidRDefault="003F620E" w:rsidP="003F620E">
          <w:pPr>
            <w:jc w:val="center"/>
            <w:rPr>
              <w:rFonts w:ascii="Myriad Pro" w:hAnsi="Myriad Pro"/>
            </w:rPr>
          </w:pPr>
          <w:r w:rsidRPr="006E3A02">
            <w:rPr>
              <w:rStyle w:val="Platzhaltertext"/>
              <w:rFonts w:ascii="Myriad Pro" w:hAnsi="Myriad Pro"/>
            </w:rPr>
            <w:t>Klicken Sie hier, um Text einzugeben.</w:t>
          </w:r>
        </w:p>
      </w:sdtContent>
    </w:sdt>
    <w:p w:rsidR="003F620E" w:rsidRPr="006E3A02" w:rsidRDefault="003F620E" w:rsidP="003F620E">
      <w:pPr>
        <w:jc w:val="center"/>
        <w:rPr>
          <w:rFonts w:ascii="Myriad Pro" w:hAnsi="Myriad Pro"/>
        </w:rPr>
      </w:pPr>
      <w:r w:rsidRPr="006E3A02">
        <w:rPr>
          <w:rFonts w:ascii="Myriad Pro" w:hAnsi="Myriad Pro"/>
        </w:rPr>
        <w:t xml:space="preserve">(im Folgenden Arbeitnehmer / Dienstnehmer </w:t>
      </w:r>
      <w:r w:rsidR="006E3A02" w:rsidRPr="006E3A02">
        <w:rPr>
          <w:rFonts w:ascii="Myriad Pro" w:hAnsi="Myriad Pro"/>
        </w:rPr>
        <w:t>genannt)</w:t>
      </w:r>
    </w:p>
    <w:p w:rsidR="003F620E" w:rsidRPr="006E3A02" w:rsidRDefault="003F620E" w:rsidP="003F620E">
      <w:pPr>
        <w:jc w:val="center"/>
        <w:rPr>
          <w:rFonts w:ascii="Myriad Pro" w:hAnsi="Myriad Pro"/>
        </w:rPr>
      </w:pPr>
    </w:p>
    <w:p w:rsidR="003F620E" w:rsidRPr="003A2C03" w:rsidRDefault="003F620E" w:rsidP="003F620E">
      <w:pPr>
        <w:pStyle w:val="Listenabsatz"/>
        <w:numPr>
          <w:ilvl w:val="0"/>
          <w:numId w:val="2"/>
        </w:numPr>
        <w:jc w:val="both"/>
        <w:rPr>
          <w:rFonts w:ascii="Myriad Pro" w:hAnsi="Myriad Pro"/>
          <w:b/>
        </w:rPr>
      </w:pPr>
      <w:r w:rsidRPr="003A2C03">
        <w:rPr>
          <w:rFonts w:ascii="Myriad Pro" w:hAnsi="Myriad Pro"/>
          <w:b/>
        </w:rPr>
        <w:t>Einleitung</w:t>
      </w:r>
    </w:p>
    <w:p w:rsidR="003F620E" w:rsidRPr="006E3A02" w:rsidRDefault="003F620E" w:rsidP="003F620E">
      <w:pPr>
        <w:pStyle w:val="Listenabsatz"/>
        <w:jc w:val="both"/>
        <w:rPr>
          <w:rFonts w:ascii="Myriad Pro" w:hAnsi="Myriad Pro"/>
        </w:rPr>
      </w:pPr>
    </w:p>
    <w:p w:rsidR="003F620E" w:rsidRPr="006E3A02" w:rsidRDefault="003F620E" w:rsidP="003F620E">
      <w:pPr>
        <w:pStyle w:val="Listenabsatz"/>
        <w:jc w:val="both"/>
        <w:rPr>
          <w:rFonts w:ascii="Myriad Pro" w:hAnsi="Myriad Pro"/>
        </w:rPr>
      </w:pPr>
      <w:r w:rsidRPr="006E3A02">
        <w:rPr>
          <w:rFonts w:ascii="Myriad Pro" w:hAnsi="Myriad Pro"/>
        </w:rPr>
        <w:t>Diese Vereinbarung gilt zwischen dem Arbeitgeber / Dienstgeber einerseits und dem Arbeitnehmer / Dienstnehmer, welche diese Vereinbarung unterfertigt ab dem jeweiligen Unterfertigungsdatum.</w:t>
      </w:r>
    </w:p>
    <w:p w:rsidR="003F620E" w:rsidRPr="006E3A02" w:rsidRDefault="003F620E" w:rsidP="003F620E">
      <w:pPr>
        <w:pStyle w:val="Listenabsatz"/>
        <w:jc w:val="both"/>
        <w:rPr>
          <w:rFonts w:ascii="Myriad Pro" w:hAnsi="Myriad Pro"/>
        </w:rPr>
      </w:pPr>
    </w:p>
    <w:p w:rsidR="003F620E" w:rsidRPr="003A2C03" w:rsidRDefault="003F620E" w:rsidP="003F620E">
      <w:pPr>
        <w:pStyle w:val="Listenabsatz"/>
        <w:numPr>
          <w:ilvl w:val="0"/>
          <w:numId w:val="2"/>
        </w:numPr>
        <w:jc w:val="both"/>
        <w:rPr>
          <w:rFonts w:ascii="Myriad Pro" w:hAnsi="Myriad Pro"/>
          <w:b/>
        </w:rPr>
      </w:pPr>
      <w:r w:rsidRPr="003A2C03">
        <w:rPr>
          <w:rFonts w:ascii="Myriad Pro" w:hAnsi="Myriad Pro"/>
          <w:b/>
        </w:rPr>
        <w:t>Gleitzeit &amp; Arbeitszeit</w:t>
      </w:r>
    </w:p>
    <w:p w:rsidR="003F620E" w:rsidRPr="006E3A02" w:rsidRDefault="003F620E" w:rsidP="003F620E">
      <w:pPr>
        <w:pStyle w:val="Listenabsatz"/>
        <w:jc w:val="both"/>
        <w:rPr>
          <w:rFonts w:ascii="Myriad Pro" w:hAnsi="Myriad Pro"/>
        </w:rPr>
      </w:pPr>
    </w:p>
    <w:p w:rsidR="00463CDE" w:rsidRPr="006E3A02" w:rsidRDefault="00463CDE" w:rsidP="00605CC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678"/>
        </w:tabs>
        <w:spacing w:after="0" w:line="360" w:lineRule="auto"/>
        <w:ind w:left="708"/>
        <w:jc w:val="both"/>
        <w:rPr>
          <w:rFonts w:ascii="Myriad Pro" w:hAnsi="Myriad Pro"/>
        </w:rPr>
      </w:pPr>
      <w:r w:rsidRPr="006E3A02">
        <w:rPr>
          <w:rFonts w:ascii="Myriad Pro" w:hAnsi="Myriad Pro"/>
        </w:rPr>
        <w:t>Gleitzeitperiode (a)</w:t>
      </w:r>
      <w:r w:rsidRPr="006E3A02">
        <w:rPr>
          <w:rFonts w:ascii="Myriad Pro" w:hAnsi="Myriad Pro"/>
        </w:rPr>
        <w:tab/>
        <w:t>1 Kalendermonat</w:t>
      </w:r>
      <w:r w:rsidR="00605CC3">
        <w:rPr>
          <w:rFonts w:ascii="Myriad Pro" w:hAnsi="Myriad Pro"/>
        </w:rPr>
        <w:t xml:space="preserve"> / 3 Kalendermonate / 1 Jahr</w:t>
      </w:r>
    </w:p>
    <w:p w:rsidR="00463CDE" w:rsidRPr="006E3A02" w:rsidRDefault="00463CDE" w:rsidP="00605CC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678"/>
        </w:tabs>
        <w:spacing w:after="0" w:line="360" w:lineRule="auto"/>
        <w:ind w:left="708"/>
        <w:jc w:val="both"/>
        <w:rPr>
          <w:rFonts w:ascii="Myriad Pro" w:hAnsi="Myriad Pro"/>
        </w:rPr>
      </w:pPr>
      <w:r w:rsidRPr="006E3A02">
        <w:rPr>
          <w:rFonts w:ascii="Myriad Pro" w:hAnsi="Myriad Pro"/>
        </w:rPr>
        <w:t>Normalarbeitszeit</w:t>
      </w:r>
      <w:r w:rsidRPr="006E3A02">
        <w:rPr>
          <w:rFonts w:ascii="Myriad Pro" w:hAnsi="Myriad Pro"/>
        </w:rPr>
        <w:tab/>
      </w:r>
      <w:r w:rsidRPr="006E3A02">
        <w:rPr>
          <w:rFonts w:ascii="Myriad Pro" w:hAnsi="Myriad Pro"/>
          <w:vertAlign w:val="subscript"/>
        </w:rPr>
        <w:t xml:space="preserve">……… </w:t>
      </w:r>
      <w:r w:rsidR="00605CC3">
        <w:rPr>
          <w:rFonts w:ascii="Myriad Pro" w:hAnsi="Myriad Pro"/>
        </w:rPr>
        <w:t>Stunden / Woche</w:t>
      </w:r>
    </w:p>
    <w:p w:rsidR="00463CDE" w:rsidRPr="006E3A02" w:rsidRDefault="00463CDE" w:rsidP="00605CC3">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678"/>
        </w:tabs>
        <w:spacing w:after="0" w:line="360" w:lineRule="auto"/>
        <w:ind w:left="708"/>
        <w:jc w:val="both"/>
        <w:rPr>
          <w:rFonts w:ascii="Myriad Pro" w:hAnsi="Myriad Pro"/>
        </w:rPr>
      </w:pPr>
      <w:r w:rsidRPr="006E3A02">
        <w:rPr>
          <w:rFonts w:ascii="Myriad Pro" w:hAnsi="Myriad Pro"/>
        </w:rPr>
        <w:t>Tagessoll (b)</w:t>
      </w:r>
      <w:r w:rsidRPr="006E3A02">
        <w:rPr>
          <w:rFonts w:ascii="Myriad Pro" w:hAnsi="Myriad Pro"/>
        </w:rPr>
        <w:tab/>
      </w:r>
      <w:r w:rsidR="006E3A02" w:rsidRPr="006E3A02">
        <w:rPr>
          <w:rFonts w:ascii="Myriad Pro" w:hAnsi="Myriad Pro"/>
          <w:vertAlign w:val="subscript"/>
        </w:rPr>
        <w:t>…………………………………………………</w:t>
      </w:r>
    </w:p>
    <w:p w:rsidR="00463CDE" w:rsidRPr="006E3A02" w:rsidRDefault="00463CDE" w:rsidP="00605CC3">
      <w:pPr>
        <w:pBdr>
          <w:left w:val="single" w:sz="4" w:space="1" w:color="auto"/>
          <w:right w:val="single" w:sz="4" w:space="1" w:color="auto"/>
          <w:between w:val="single" w:sz="4" w:space="1" w:color="auto"/>
          <w:bar w:val="single" w:sz="4" w:color="auto"/>
        </w:pBdr>
        <w:tabs>
          <w:tab w:val="left" w:pos="4678"/>
        </w:tabs>
        <w:spacing w:after="0" w:line="360" w:lineRule="auto"/>
        <w:ind w:left="708"/>
        <w:jc w:val="both"/>
        <w:rPr>
          <w:rFonts w:ascii="Myriad Pro" w:hAnsi="Myriad Pro"/>
        </w:rPr>
      </w:pPr>
      <w:r w:rsidRPr="006E3A02">
        <w:rPr>
          <w:rFonts w:ascii="Myriad Pro" w:hAnsi="Myriad Pro"/>
        </w:rPr>
        <w:t xml:space="preserve">Fiktive Normalarbeitszeit (c) </w:t>
      </w:r>
      <w:r w:rsidRPr="006E3A02">
        <w:rPr>
          <w:rFonts w:ascii="Myriad Pro" w:hAnsi="Myriad Pro"/>
        </w:rPr>
        <w:tab/>
      </w:r>
      <w:r w:rsidR="006E3A02" w:rsidRPr="006E3A02">
        <w:rPr>
          <w:rFonts w:ascii="Myriad Pro" w:hAnsi="Myriad Pro"/>
          <w:vertAlign w:val="subscript"/>
        </w:rPr>
        <w:t>…………………………………………………</w:t>
      </w:r>
    </w:p>
    <w:p w:rsidR="00463CDE" w:rsidRPr="006E3A02" w:rsidRDefault="00463CDE" w:rsidP="00605CC3">
      <w:pPr>
        <w:pBdr>
          <w:top w:val="single" w:sz="4" w:space="0" w:color="auto"/>
          <w:left w:val="single" w:sz="4" w:space="0" w:color="auto"/>
          <w:bottom w:val="single" w:sz="4" w:space="1" w:color="auto"/>
          <w:right w:val="single" w:sz="4" w:space="1" w:color="auto"/>
          <w:between w:val="single" w:sz="4" w:space="1" w:color="auto"/>
          <w:bar w:val="single" w:sz="4" w:color="auto"/>
        </w:pBdr>
        <w:tabs>
          <w:tab w:val="left" w:pos="4678"/>
        </w:tabs>
        <w:spacing w:after="0" w:line="360" w:lineRule="auto"/>
        <w:ind w:left="709"/>
        <w:jc w:val="both"/>
        <w:rPr>
          <w:rFonts w:ascii="Myriad Pro" w:hAnsi="Myriad Pro"/>
        </w:rPr>
      </w:pPr>
      <w:r w:rsidRPr="006E3A02">
        <w:rPr>
          <w:rFonts w:ascii="Myriad Pro" w:hAnsi="Myriad Pro"/>
        </w:rPr>
        <w:t>Gleitzeitrahmen (d)</w:t>
      </w:r>
      <w:r w:rsidRPr="006E3A02">
        <w:rPr>
          <w:rFonts w:ascii="Myriad Pro" w:hAnsi="Myriad Pro"/>
        </w:rPr>
        <w:tab/>
      </w:r>
      <w:r w:rsidR="006E3A02" w:rsidRPr="006E3A02">
        <w:rPr>
          <w:rFonts w:ascii="Myriad Pro" w:hAnsi="Myriad Pro"/>
          <w:vertAlign w:val="subscript"/>
        </w:rPr>
        <w:t>…………………………………………………</w:t>
      </w:r>
    </w:p>
    <w:p w:rsidR="00463CDE" w:rsidRPr="006E3A02" w:rsidRDefault="00463CDE" w:rsidP="00605CC3">
      <w:pPr>
        <w:pBdr>
          <w:left w:val="single" w:sz="4" w:space="0" w:color="auto"/>
          <w:bottom w:val="single" w:sz="4" w:space="1" w:color="auto"/>
          <w:right w:val="single" w:sz="4" w:space="1" w:color="auto"/>
          <w:between w:val="single" w:sz="4" w:space="1" w:color="auto"/>
          <w:bar w:val="single" w:sz="4" w:color="auto"/>
        </w:pBdr>
        <w:tabs>
          <w:tab w:val="left" w:pos="4678"/>
        </w:tabs>
        <w:spacing w:after="0" w:line="360" w:lineRule="auto"/>
        <w:ind w:left="709"/>
        <w:jc w:val="both"/>
        <w:rPr>
          <w:rFonts w:ascii="Myriad Pro" w:hAnsi="Myriad Pro"/>
        </w:rPr>
      </w:pPr>
      <w:r w:rsidRPr="006E3A02">
        <w:rPr>
          <w:rFonts w:ascii="Myriad Pro" w:hAnsi="Myriad Pro"/>
        </w:rPr>
        <w:t>Kernzeit (e)</w:t>
      </w:r>
      <w:r w:rsidRPr="006E3A02">
        <w:rPr>
          <w:rFonts w:ascii="Myriad Pro" w:hAnsi="Myriad Pro"/>
        </w:rPr>
        <w:tab/>
      </w:r>
      <w:r w:rsidRPr="006E3A02">
        <w:rPr>
          <w:rFonts w:ascii="Myriad Pro" w:hAnsi="Myriad Pro"/>
          <w:vertAlign w:val="subscript"/>
        </w:rPr>
        <w:t>…………………………………………………</w:t>
      </w:r>
    </w:p>
    <w:p w:rsidR="00463CDE" w:rsidRPr="006E3A02" w:rsidRDefault="00463CDE" w:rsidP="00463CDE">
      <w:pPr>
        <w:jc w:val="right"/>
        <w:rPr>
          <w:rFonts w:ascii="Myriad Pro" w:hAnsi="Myriad Pro"/>
        </w:rPr>
      </w:pPr>
    </w:p>
    <w:p w:rsidR="00463CDE" w:rsidRPr="003A2C03" w:rsidRDefault="00463CDE" w:rsidP="00463CDE">
      <w:pPr>
        <w:pStyle w:val="Listenabsatz"/>
        <w:numPr>
          <w:ilvl w:val="0"/>
          <w:numId w:val="2"/>
        </w:numPr>
        <w:rPr>
          <w:rFonts w:ascii="Myriad Pro" w:hAnsi="Myriad Pro"/>
          <w:b/>
        </w:rPr>
      </w:pPr>
      <w:r w:rsidRPr="003A2C03">
        <w:rPr>
          <w:rFonts w:ascii="Myriad Pro" w:hAnsi="Myriad Pro"/>
          <w:b/>
        </w:rPr>
        <w:t>Definitionen</w:t>
      </w:r>
    </w:p>
    <w:p w:rsidR="00463CDE" w:rsidRPr="006E3A02" w:rsidRDefault="00463CDE" w:rsidP="00463CDE">
      <w:pPr>
        <w:pStyle w:val="Listenabsatz"/>
        <w:rPr>
          <w:rFonts w:ascii="Myriad Pro" w:hAnsi="Myriad Pro"/>
        </w:rPr>
      </w:pPr>
    </w:p>
    <w:p w:rsidR="003A2C03" w:rsidRDefault="00463CDE" w:rsidP="003A2C03">
      <w:pPr>
        <w:pStyle w:val="Listenabsatz"/>
        <w:numPr>
          <w:ilvl w:val="0"/>
          <w:numId w:val="3"/>
        </w:numPr>
        <w:rPr>
          <w:rFonts w:ascii="Myriad Pro" w:hAnsi="Myriad Pro"/>
        </w:rPr>
      </w:pPr>
      <w:r w:rsidRPr="006E3A02">
        <w:rPr>
          <w:rFonts w:ascii="Myriad Pro" w:hAnsi="Myriad Pro"/>
        </w:rPr>
        <w:t>Gleitzeitperiode</w:t>
      </w:r>
    </w:p>
    <w:p w:rsidR="00463CDE" w:rsidRDefault="00463CDE" w:rsidP="003A2C03">
      <w:pPr>
        <w:pStyle w:val="Listenabsatz"/>
        <w:ind w:left="1440"/>
        <w:rPr>
          <w:rFonts w:ascii="Myriad Pro" w:hAnsi="Myriad Pro"/>
        </w:rPr>
      </w:pPr>
      <w:r w:rsidRPr="003A2C03">
        <w:rPr>
          <w:rFonts w:ascii="Myriad Pro" w:hAnsi="Myriad Pro"/>
        </w:rPr>
        <w:t>De</w:t>
      </w:r>
      <w:r w:rsidR="00605CC3">
        <w:rPr>
          <w:rFonts w:ascii="Myriad Pro" w:hAnsi="Myriad Pro"/>
        </w:rPr>
        <w:t>r Durchrechnungszeitraum ist der</w:t>
      </w:r>
      <w:r w:rsidRPr="003A2C03">
        <w:rPr>
          <w:rFonts w:ascii="Myriad Pro" w:hAnsi="Myriad Pro"/>
        </w:rPr>
        <w:t xml:space="preserve"> Kalendermonat.</w:t>
      </w:r>
    </w:p>
    <w:p w:rsidR="003A2C03" w:rsidRPr="003A2C03" w:rsidRDefault="003A2C03" w:rsidP="003A2C03">
      <w:pPr>
        <w:pStyle w:val="Listenabsatz"/>
        <w:ind w:left="1440"/>
        <w:rPr>
          <w:rFonts w:ascii="Myriad Pro" w:hAnsi="Myriad Pro"/>
        </w:rPr>
      </w:pPr>
    </w:p>
    <w:p w:rsidR="00463CDE" w:rsidRPr="006E3A02" w:rsidRDefault="00463CDE" w:rsidP="00463CDE">
      <w:pPr>
        <w:pStyle w:val="Listenabsatz"/>
        <w:numPr>
          <w:ilvl w:val="0"/>
          <w:numId w:val="3"/>
        </w:numPr>
        <w:rPr>
          <w:rFonts w:ascii="Myriad Pro" w:hAnsi="Myriad Pro"/>
        </w:rPr>
      </w:pPr>
      <w:r w:rsidRPr="006E3A02">
        <w:rPr>
          <w:rFonts w:ascii="Myriad Pro" w:hAnsi="Myriad Pro"/>
        </w:rPr>
        <w:t>Tagessoll</w:t>
      </w:r>
    </w:p>
    <w:p w:rsidR="00463CDE" w:rsidRDefault="00463CDE" w:rsidP="00463CDE">
      <w:pPr>
        <w:pStyle w:val="Listenabsatz"/>
        <w:ind w:left="1440"/>
        <w:rPr>
          <w:rFonts w:ascii="Myriad Pro" w:hAnsi="Myriad Pro"/>
        </w:rPr>
      </w:pPr>
      <w:r w:rsidRPr="006E3A02">
        <w:rPr>
          <w:rFonts w:ascii="Myriad Pro" w:hAnsi="Myriad Pro"/>
        </w:rPr>
        <w:t>Das Tagessoll stellt die gleichmäßige Verteilung der festgelegten Woch</w:t>
      </w:r>
      <w:r w:rsidR="00605CC3">
        <w:rPr>
          <w:rFonts w:ascii="Myriad Pro" w:hAnsi="Myriad Pro"/>
        </w:rPr>
        <w:t>enarbeitszeit</w:t>
      </w:r>
      <w:r w:rsidRPr="006E3A02">
        <w:rPr>
          <w:rFonts w:ascii="Myriad Pro" w:hAnsi="Myriad Pro"/>
        </w:rPr>
        <w:t xml:space="preserve"> </w:t>
      </w:r>
      <w:r w:rsidR="00605CC3">
        <w:rPr>
          <w:rFonts w:ascii="Myriad Pro" w:hAnsi="Myriad Pro"/>
        </w:rPr>
        <w:t xml:space="preserve">auf die Arbeitstage </w:t>
      </w:r>
      <w:r w:rsidRPr="006E3A02">
        <w:rPr>
          <w:rFonts w:ascii="Myriad Pro" w:hAnsi="Myriad Pro"/>
        </w:rPr>
        <w:t>dar.</w:t>
      </w:r>
    </w:p>
    <w:p w:rsidR="003A2C03" w:rsidRPr="006E3A02" w:rsidRDefault="003A2C03" w:rsidP="00463CDE">
      <w:pPr>
        <w:pStyle w:val="Listenabsatz"/>
        <w:ind w:left="1440"/>
        <w:rPr>
          <w:rFonts w:ascii="Myriad Pro" w:hAnsi="Myriad Pro"/>
        </w:rPr>
      </w:pPr>
    </w:p>
    <w:p w:rsidR="0027295C" w:rsidRPr="006E3A02" w:rsidRDefault="0027295C" w:rsidP="0027295C">
      <w:pPr>
        <w:pStyle w:val="Listenabsatz"/>
        <w:numPr>
          <w:ilvl w:val="0"/>
          <w:numId w:val="3"/>
        </w:numPr>
        <w:rPr>
          <w:rFonts w:ascii="Myriad Pro" w:hAnsi="Myriad Pro"/>
        </w:rPr>
      </w:pPr>
      <w:r w:rsidRPr="006E3A02">
        <w:rPr>
          <w:rFonts w:ascii="Myriad Pro" w:hAnsi="Myriad Pro"/>
        </w:rPr>
        <w:t>Fiktive Normalarbeitszeit</w:t>
      </w:r>
    </w:p>
    <w:p w:rsidR="0027295C" w:rsidRPr="006E3A02" w:rsidRDefault="0027295C" w:rsidP="0027295C">
      <w:pPr>
        <w:pStyle w:val="Listenabsatz"/>
        <w:ind w:left="1440"/>
        <w:jc w:val="both"/>
        <w:rPr>
          <w:rFonts w:ascii="Myriad Pro" w:hAnsi="Myriad Pro"/>
        </w:rPr>
      </w:pPr>
      <w:r w:rsidRPr="006E3A02">
        <w:rPr>
          <w:rFonts w:ascii="Myriad Pro" w:hAnsi="Myriad Pro"/>
        </w:rPr>
        <w:t>Die fiktive Normalarbeits</w:t>
      </w:r>
      <w:r w:rsidR="00605CC3">
        <w:rPr>
          <w:rFonts w:ascii="Myriad Pro" w:hAnsi="Myriad Pro"/>
        </w:rPr>
        <w:t xml:space="preserve">zeit </w:t>
      </w:r>
      <w:r w:rsidRPr="006E3A02">
        <w:rPr>
          <w:rFonts w:ascii="Myriad Pro" w:hAnsi="Myriad Pro"/>
        </w:rPr>
        <w:t>im Rahmen der Gleitzeitvereinbarung stellt die gültige fiktive Verteilung der Normalarbeitszeiterbringung dar. Diese wird unter Berücksichtigung einer unbezahlten halbstündigen Pause festgelegt.</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ind w:left="1440"/>
        <w:jc w:val="both"/>
        <w:rPr>
          <w:rFonts w:ascii="Myriad Pro" w:hAnsi="Myriad Pro"/>
        </w:rPr>
      </w:pPr>
      <w:r w:rsidRPr="006E3A02">
        <w:rPr>
          <w:rFonts w:ascii="Myriad Pro" w:hAnsi="Myriad Pro"/>
        </w:rPr>
        <w:lastRenderedPageBreak/>
        <w:t>Sollte der Arbeitnehmer / Dienstnehmer aus einem entgeltpflichtigen Grund während eines ganzen Arbeitstages / Diensttag abwesend sein (Urlaub, Pflegefreistellung und Krankenstand) ist für diesen Tag eine Normalarbeitszeit in der Höhe der jeweiligen fiktiven Normalarbeitszeit anzurechnen. Bei teilweiser Abwesenheit gilt als fiktiver Arbeitsbeginn / Dienstbeginn der oben angeführte Zeitpunkt.</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numPr>
          <w:ilvl w:val="0"/>
          <w:numId w:val="3"/>
        </w:numPr>
        <w:jc w:val="both"/>
        <w:rPr>
          <w:rFonts w:ascii="Myriad Pro" w:hAnsi="Myriad Pro"/>
        </w:rPr>
      </w:pPr>
      <w:r w:rsidRPr="006E3A02">
        <w:rPr>
          <w:rFonts w:ascii="Myriad Pro" w:hAnsi="Myriad Pro"/>
        </w:rPr>
        <w:t>Gleitzeitrahmen</w:t>
      </w:r>
    </w:p>
    <w:p w:rsidR="0027295C" w:rsidRPr="006E3A02" w:rsidRDefault="0027295C" w:rsidP="0027295C">
      <w:pPr>
        <w:pStyle w:val="Listenabsatz"/>
        <w:ind w:left="1440"/>
        <w:jc w:val="both"/>
        <w:rPr>
          <w:rFonts w:ascii="Myriad Pro" w:hAnsi="Myriad Pro"/>
        </w:rPr>
      </w:pPr>
      <w:r w:rsidRPr="006E3A02">
        <w:rPr>
          <w:rFonts w:ascii="Myriad Pro" w:hAnsi="Myriad Pro"/>
        </w:rPr>
        <w:t xml:space="preserve">Der Gleitzeitrahmen begrenzt den frühestmöglichen Beginn und das </w:t>
      </w:r>
      <w:proofErr w:type="spellStart"/>
      <w:r w:rsidRPr="006E3A02">
        <w:rPr>
          <w:rFonts w:ascii="Myriad Pro" w:hAnsi="Myriad Pro"/>
        </w:rPr>
        <w:t>spätestmögliche</w:t>
      </w:r>
      <w:proofErr w:type="spellEnd"/>
      <w:r w:rsidRPr="006E3A02">
        <w:rPr>
          <w:rFonts w:ascii="Myriad Pro" w:hAnsi="Myriad Pro"/>
        </w:rPr>
        <w:t xml:space="preserve"> Ende </w:t>
      </w:r>
      <w:r w:rsidR="00605CC3">
        <w:rPr>
          <w:rFonts w:ascii="Myriad Pro" w:hAnsi="Myriad Pro"/>
        </w:rPr>
        <w:t>der Normalarbeitszeiterbringung.</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numPr>
          <w:ilvl w:val="0"/>
          <w:numId w:val="3"/>
        </w:numPr>
        <w:jc w:val="both"/>
        <w:rPr>
          <w:rFonts w:ascii="Myriad Pro" w:hAnsi="Myriad Pro"/>
        </w:rPr>
      </w:pPr>
      <w:r w:rsidRPr="006E3A02">
        <w:rPr>
          <w:rFonts w:ascii="Myriad Pro" w:hAnsi="Myriad Pro"/>
        </w:rPr>
        <w:t>Kernzeit</w:t>
      </w:r>
    </w:p>
    <w:p w:rsidR="0027295C" w:rsidRPr="006E3A02" w:rsidRDefault="0027295C" w:rsidP="0027295C">
      <w:pPr>
        <w:pStyle w:val="Listenabsatz"/>
        <w:ind w:left="1440"/>
        <w:jc w:val="both"/>
        <w:rPr>
          <w:rFonts w:ascii="Myriad Pro" w:hAnsi="Myriad Pro"/>
        </w:rPr>
      </w:pPr>
      <w:r w:rsidRPr="006E3A02">
        <w:rPr>
          <w:rFonts w:ascii="Myriad Pro" w:hAnsi="Myriad Pro"/>
        </w:rPr>
        <w:t xml:space="preserve">Die Kernzeit regelt den </w:t>
      </w:r>
      <w:proofErr w:type="spellStart"/>
      <w:r w:rsidRPr="006E3A02">
        <w:rPr>
          <w:rFonts w:ascii="Myriad Pro" w:hAnsi="Myriad Pro"/>
        </w:rPr>
        <w:t>spätestmöglichen</w:t>
      </w:r>
      <w:proofErr w:type="spellEnd"/>
      <w:r w:rsidRPr="006E3A02">
        <w:rPr>
          <w:rFonts w:ascii="Myriad Pro" w:hAnsi="Myriad Pro"/>
        </w:rPr>
        <w:t xml:space="preserve"> Beginn und das frühestmögliche Ende der täglichen Arbeitszeite</w:t>
      </w:r>
      <w:r w:rsidR="00605CC3">
        <w:rPr>
          <w:rFonts w:ascii="Myriad Pro" w:hAnsi="Myriad Pro"/>
        </w:rPr>
        <w:t>rbringung</w:t>
      </w:r>
      <w:r w:rsidRPr="006E3A02">
        <w:rPr>
          <w:rFonts w:ascii="Myriad Pro" w:hAnsi="Myriad Pro"/>
        </w:rPr>
        <w:t>.</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numPr>
          <w:ilvl w:val="0"/>
          <w:numId w:val="3"/>
        </w:numPr>
        <w:jc w:val="both"/>
        <w:rPr>
          <w:rFonts w:ascii="Myriad Pro" w:hAnsi="Myriad Pro"/>
        </w:rPr>
      </w:pPr>
      <w:r w:rsidRPr="006E3A02">
        <w:rPr>
          <w:rFonts w:ascii="Myriad Pro" w:hAnsi="Myriad Pro"/>
        </w:rPr>
        <w:t>Zeitsaldo</w:t>
      </w:r>
    </w:p>
    <w:p w:rsidR="0027295C" w:rsidRPr="006E3A02" w:rsidRDefault="0027295C" w:rsidP="0027295C">
      <w:pPr>
        <w:pStyle w:val="Listenabsatz"/>
        <w:ind w:left="1440"/>
        <w:jc w:val="both"/>
        <w:rPr>
          <w:rFonts w:ascii="Myriad Pro" w:hAnsi="Myriad Pro"/>
        </w:rPr>
      </w:pPr>
      <w:r w:rsidRPr="006E3A02">
        <w:rPr>
          <w:rFonts w:ascii="Myriad Pro" w:hAnsi="Myriad Pro"/>
        </w:rPr>
        <w:t>Der Zeitsaldo ist die Differenz zwischen effektiv geleisteter Arbeitszeit / Dienstzeit und dem Tagessoll. Er wird demnach zunächst täglich festgestellt und schließlich über den gesamten Abrechnungszeitraum ermittelt.</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numPr>
          <w:ilvl w:val="0"/>
          <w:numId w:val="3"/>
        </w:numPr>
        <w:jc w:val="both"/>
        <w:rPr>
          <w:rFonts w:ascii="Myriad Pro" w:hAnsi="Myriad Pro"/>
        </w:rPr>
      </w:pPr>
      <w:r w:rsidRPr="006E3A02">
        <w:rPr>
          <w:rFonts w:ascii="Myriad Pro" w:hAnsi="Myriad Pro"/>
        </w:rPr>
        <w:t>Zeitguthaben</w:t>
      </w:r>
    </w:p>
    <w:p w:rsidR="0027295C" w:rsidRPr="006E3A02" w:rsidRDefault="0027295C" w:rsidP="0027295C">
      <w:pPr>
        <w:pStyle w:val="Listenabsatz"/>
        <w:ind w:left="1440"/>
        <w:jc w:val="both"/>
        <w:rPr>
          <w:rFonts w:ascii="Myriad Pro" w:hAnsi="Myriad Pro"/>
        </w:rPr>
      </w:pPr>
      <w:r w:rsidRPr="006E3A02">
        <w:rPr>
          <w:rFonts w:ascii="Myriad Pro" w:hAnsi="Myriad Pro"/>
        </w:rPr>
        <w:t xml:space="preserve">Der Arbeitnehmer / Dienstnehmer kann ein am Ende der Gleitzeitperiode bestehendes Zeitguthaben in Höhe von maximal der </w:t>
      </w:r>
      <w:r w:rsidRPr="004F7171">
        <w:rPr>
          <w:rFonts w:ascii="Myriad Pro" w:hAnsi="Myriad Pro"/>
          <w:color w:val="0070C0"/>
        </w:rPr>
        <w:t xml:space="preserve">einfachen </w:t>
      </w:r>
      <w:r w:rsidRPr="006E3A02">
        <w:rPr>
          <w:rFonts w:ascii="Myriad Pro" w:hAnsi="Myriad Pro"/>
        </w:rPr>
        <w:t xml:space="preserve">wöchentlichen Normalarbeitszeit / Normaldienstzeit in die nächste Gleitzeitperiode übertragen. Die übertragenen Stunden sind keine Überstunden, sondern stellen Normalarbeitszeit / Normaldienstzeit dar. </w:t>
      </w:r>
    </w:p>
    <w:p w:rsidR="0027295C" w:rsidRPr="006E3A02" w:rsidRDefault="0027295C" w:rsidP="0027295C">
      <w:pPr>
        <w:pStyle w:val="Listenabsatz"/>
        <w:ind w:left="1440"/>
        <w:jc w:val="both"/>
        <w:rPr>
          <w:rFonts w:ascii="Myriad Pro" w:hAnsi="Myriad Pro"/>
        </w:rPr>
      </w:pPr>
    </w:p>
    <w:p w:rsidR="0027295C" w:rsidRPr="006E3A02" w:rsidRDefault="0027295C" w:rsidP="0027295C">
      <w:pPr>
        <w:pStyle w:val="Listenabsatz"/>
        <w:numPr>
          <w:ilvl w:val="0"/>
          <w:numId w:val="3"/>
        </w:numPr>
        <w:jc w:val="both"/>
        <w:rPr>
          <w:rFonts w:ascii="Myriad Pro" w:hAnsi="Myriad Pro"/>
        </w:rPr>
      </w:pPr>
      <w:r w:rsidRPr="006E3A02">
        <w:rPr>
          <w:rFonts w:ascii="Myriad Pro" w:hAnsi="Myriad Pro"/>
        </w:rPr>
        <w:t>Zeitschuld</w:t>
      </w:r>
    </w:p>
    <w:p w:rsidR="0027295C" w:rsidRPr="006E3A02" w:rsidRDefault="0027295C" w:rsidP="0027295C">
      <w:pPr>
        <w:pStyle w:val="Listenabsatz"/>
        <w:ind w:left="1440"/>
        <w:jc w:val="both"/>
        <w:rPr>
          <w:rFonts w:ascii="Myriad Pro" w:hAnsi="Myriad Pro"/>
        </w:rPr>
      </w:pPr>
      <w:r w:rsidRPr="006E3A02">
        <w:rPr>
          <w:rFonts w:ascii="Myriad Pro" w:hAnsi="Myriad Pro"/>
        </w:rPr>
        <w:t xml:space="preserve">Der Arbeitnehmer / Dienstnehmer kann eine am Ende der Gleitzeitperiode bestehende Zeitschuld in Höhe von maximal </w:t>
      </w:r>
      <w:r w:rsidRPr="004F7171">
        <w:rPr>
          <w:rFonts w:ascii="Myriad Pro" w:hAnsi="Myriad Pro"/>
          <w:color w:val="0070C0"/>
        </w:rPr>
        <w:t>8 Stunden</w:t>
      </w:r>
      <w:r w:rsidRPr="006E3A02">
        <w:rPr>
          <w:rFonts w:ascii="Myriad Pro" w:hAnsi="Myriad Pro"/>
        </w:rPr>
        <w:t xml:space="preserve"> in die nächste Gleitzeitperiode übertragen.</w:t>
      </w:r>
    </w:p>
    <w:p w:rsidR="0027295C" w:rsidRPr="006E3A02" w:rsidRDefault="0027295C" w:rsidP="0027295C">
      <w:pPr>
        <w:pStyle w:val="Listenabsatz"/>
        <w:ind w:left="1440"/>
        <w:jc w:val="both"/>
        <w:rPr>
          <w:rFonts w:ascii="Myriad Pro" w:hAnsi="Myriad Pro"/>
        </w:rPr>
      </w:pPr>
    </w:p>
    <w:p w:rsidR="0027295C" w:rsidRPr="006E3A02" w:rsidRDefault="00C0608F" w:rsidP="00C0608F">
      <w:pPr>
        <w:pStyle w:val="Listenabsatz"/>
        <w:numPr>
          <w:ilvl w:val="0"/>
          <w:numId w:val="2"/>
        </w:numPr>
        <w:jc w:val="both"/>
        <w:rPr>
          <w:rFonts w:ascii="Myriad Pro" w:hAnsi="Myriad Pro"/>
          <w:b/>
        </w:rPr>
      </w:pPr>
      <w:r w:rsidRPr="006E3A02">
        <w:rPr>
          <w:rFonts w:ascii="Myriad Pro" w:hAnsi="Myriad Pro"/>
          <w:b/>
        </w:rPr>
        <w:t>Verrechenbare Überstunden / Minusstunden</w:t>
      </w:r>
    </w:p>
    <w:p w:rsidR="00C0608F" w:rsidRPr="006E3A02" w:rsidRDefault="00C0608F" w:rsidP="00C0608F">
      <w:pPr>
        <w:pStyle w:val="Listenabsatz"/>
        <w:jc w:val="both"/>
        <w:rPr>
          <w:rFonts w:ascii="Myriad Pro" w:hAnsi="Myriad Pro"/>
          <w:b/>
        </w:rPr>
      </w:pPr>
    </w:p>
    <w:p w:rsidR="00C0608F" w:rsidRPr="006E3A02" w:rsidRDefault="00C0608F" w:rsidP="00C0608F">
      <w:pPr>
        <w:pStyle w:val="Listenabsatz"/>
        <w:jc w:val="both"/>
        <w:rPr>
          <w:rFonts w:ascii="Myriad Pro" w:hAnsi="Myriad Pro"/>
        </w:rPr>
      </w:pPr>
      <w:r w:rsidRPr="006E3A02">
        <w:rPr>
          <w:rFonts w:ascii="Myriad Pro" w:hAnsi="Myriad Pro"/>
        </w:rPr>
        <w:t>Nach Maßgabe dieser Vereinbarung sowie im Rahmen der bestehenden gesetzlichen und eventuellen kollektivvertraglichen Bestimmungen kann der Arbeitnehmer / Dienstnehmer Beginn und Ende der Arbeitszeit / Dienstzeit grundsätzlich selbst bestimmen. Dabei sind jedoch die betrieblichen Interessen zu berücksichtigen und muss die Erfüllung der vereinbarten Aufgaben gewährleistet sein.</w:t>
      </w:r>
    </w:p>
    <w:p w:rsidR="00C0608F" w:rsidRPr="006E3A02" w:rsidRDefault="00C0608F" w:rsidP="00C0608F">
      <w:pPr>
        <w:pStyle w:val="Listenabsatz"/>
        <w:jc w:val="both"/>
        <w:rPr>
          <w:rFonts w:ascii="Myriad Pro" w:hAnsi="Myriad Pro"/>
        </w:rPr>
      </w:pPr>
    </w:p>
    <w:p w:rsidR="00C0608F" w:rsidRPr="006E3A02" w:rsidRDefault="00C0608F" w:rsidP="00C0608F">
      <w:pPr>
        <w:pStyle w:val="Listenabsatz"/>
        <w:jc w:val="both"/>
        <w:rPr>
          <w:rFonts w:ascii="Myriad Pro" w:hAnsi="Myriad Pro"/>
        </w:rPr>
      </w:pPr>
      <w:r w:rsidRPr="006E3A02">
        <w:rPr>
          <w:rFonts w:ascii="Myriad Pro" w:hAnsi="Myriad Pro"/>
        </w:rPr>
        <w:t>Der Arbeitnehmer / Dienstnehmer verpflichtet sich</w:t>
      </w:r>
      <w:r w:rsidR="004F7171">
        <w:rPr>
          <w:rFonts w:ascii="Myriad Pro" w:hAnsi="Myriad Pro"/>
        </w:rPr>
        <w:t>,</w:t>
      </w:r>
      <w:r w:rsidRPr="006E3A02">
        <w:rPr>
          <w:rFonts w:ascii="Myriad Pro" w:hAnsi="Myriad Pro"/>
        </w:rPr>
        <w:t xml:space="preserve"> die Arbeitszeit / Dienstzeit im Rahmen der Gleitzeitperiode so einzuteilen, dass im Durchschnitt die vereinbarte Normalarbeitszeit/ Normaldienstzeit, höchstens jedoch das gemäß 3g bzw. 3h festgelegte Zeitguthaben bzw. die festgelegte Zeitschuld nicht überschritten wird. Über diesen Rahmen hinausgehende Stunden sind nur über ausdrückliche Anweisung der Geschäftsführung zu leisten. Allfällige auf diese Art angeordnete Leistungen werden als Überstunden abgegolten.</w:t>
      </w:r>
    </w:p>
    <w:p w:rsidR="00C0608F" w:rsidRPr="006E3A02" w:rsidRDefault="00C0608F" w:rsidP="00C0608F">
      <w:pPr>
        <w:pStyle w:val="Listenabsatz"/>
        <w:jc w:val="both"/>
        <w:rPr>
          <w:rFonts w:ascii="Myriad Pro" w:hAnsi="Myriad Pro"/>
        </w:rPr>
      </w:pPr>
    </w:p>
    <w:p w:rsidR="00C0608F" w:rsidRPr="006E3A02" w:rsidRDefault="00C0608F" w:rsidP="00C0608F">
      <w:pPr>
        <w:pStyle w:val="Listenabsatz"/>
        <w:jc w:val="both"/>
        <w:rPr>
          <w:rFonts w:ascii="Myriad Pro" w:hAnsi="Myriad Pro"/>
        </w:rPr>
      </w:pPr>
      <w:r w:rsidRPr="006E3A02">
        <w:rPr>
          <w:rFonts w:ascii="Myriad Pro" w:hAnsi="Myriad Pro"/>
        </w:rPr>
        <w:t>Festgehalten wird, dass die tägliche Arbeitszeit / Dienstzeit höchstens 10 Stunden, die wöchentliche Arbeitszeit / Dienstzeit höchstens 50 Stunden betragen darf.</w:t>
      </w:r>
    </w:p>
    <w:p w:rsidR="00C0608F" w:rsidRPr="006E3A02" w:rsidRDefault="00C0608F" w:rsidP="00C0608F">
      <w:pPr>
        <w:pStyle w:val="Listenabsatz"/>
        <w:jc w:val="both"/>
        <w:rPr>
          <w:rFonts w:ascii="Myriad Pro" w:hAnsi="Myriad Pro"/>
        </w:rPr>
      </w:pPr>
    </w:p>
    <w:p w:rsidR="00C0608F" w:rsidRPr="006E3A02" w:rsidRDefault="00C0608F" w:rsidP="00C0608F">
      <w:pPr>
        <w:pStyle w:val="Listenabsatz"/>
        <w:jc w:val="both"/>
        <w:rPr>
          <w:rFonts w:ascii="Myriad Pro" w:hAnsi="Myriad Pro"/>
        </w:rPr>
      </w:pPr>
      <w:r w:rsidRPr="006E3A02">
        <w:rPr>
          <w:rFonts w:ascii="Myriad Pro" w:hAnsi="Myriad Pro"/>
        </w:rPr>
        <w:t xml:space="preserve">Unterschreitet der Stundensaldo jene Zeitschuld, welche in die nächste Gleitzeitperiode höchstens übertragen werden kann, ist der Arbeitgeber / Dienstgeber berechtigt, im Ausmaß dieser Überschreitung das Gehalt um den Normalstundensatz zu kürzen, sofern nicht eine andere Regelung einvernehmlich getroffen wird. </w:t>
      </w:r>
    </w:p>
    <w:p w:rsidR="00C0608F" w:rsidRPr="006E3A02" w:rsidRDefault="00C0608F" w:rsidP="00C0608F">
      <w:pPr>
        <w:pStyle w:val="Listenabsatz"/>
        <w:jc w:val="both"/>
        <w:rPr>
          <w:rFonts w:ascii="Myriad Pro" w:hAnsi="Myriad Pro"/>
          <w:b/>
        </w:rPr>
      </w:pPr>
    </w:p>
    <w:p w:rsidR="00C0608F" w:rsidRPr="006E3A02" w:rsidRDefault="00C0608F" w:rsidP="00C0608F">
      <w:pPr>
        <w:pStyle w:val="Listenabsatz"/>
        <w:numPr>
          <w:ilvl w:val="0"/>
          <w:numId w:val="2"/>
        </w:numPr>
        <w:jc w:val="both"/>
        <w:rPr>
          <w:rFonts w:ascii="Myriad Pro" w:hAnsi="Myriad Pro"/>
          <w:b/>
        </w:rPr>
      </w:pPr>
      <w:r w:rsidRPr="006E3A02">
        <w:rPr>
          <w:rFonts w:ascii="Myriad Pro" w:hAnsi="Myriad Pro"/>
          <w:b/>
        </w:rPr>
        <w:t>Beendigung des Arbeitsverhältnisses / Dienstverhältnisses</w:t>
      </w:r>
    </w:p>
    <w:p w:rsidR="00C0608F" w:rsidRPr="006E3A02" w:rsidRDefault="00C0608F" w:rsidP="00C0608F">
      <w:pPr>
        <w:pStyle w:val="Listenabsatz"/>
        <w:jc w:val="both"/>
        <w:rPr>
          <w:rFonts w:ascii="Myriad Pro" w:hAnsi="Myriad Pro"/>
        </w:rPr>
      </w:pPr>
    </w:p>
    <w:p w:rsidR="00C0608F" w:rsidRPr="006E3A02" w:rsidRDefault="00C0608F" w:rsidP="00C0608F">
      <w:pPr>
        <w:pStyle w:val="Listenabsatz"/>
        <w:jc w:val="both"/>
        <w:rPr>
          <w:rFonts w:ascii="Myriad Pro" w:hAnsi="Myriad Pro"/>
        </w:rPr>
      </w:pPr>
      <w:r w:rsidRPr="006E3A02">
        <w:rPr>
          <w:rFonts w:ascii="Myriad Pro" w:hAnsi="Myriad Pro"/>
        </w:rPr>
        <w:t>Im Falle der Auflösung des Arbeitsverhältnisses / Dienstverhältnisses sind Zeitschulden bzw. Zeitguthaben bis zum Ende des Arbeitsverhältnisses / Dienstverhältnisses auszugleichen. Sind am Ende des Arbeitsverhältnisses / Dienstverhältnisses dennoch Zeitschulden oder Zeitguthaben offen, so werden bei der Endabrechnung Zeitguthaben in Höhe von 50%igen Überstunden abgegolten, Zeitschulden mit dem Normalstundensatz von der Endabrechnung abgezogen.</w:t>
      </w:r>
      <w:r w:rsidR="004F7171" w:rsidRPr="00DA1FB0">
        <w:rPr>
          <w:rFonts w:ascii="Myriad Pro" w:hAnsi="Myriad Pro"/>
          <w:color w:val="0070C0"/>
        </w:rPr>
        <w:t xml:space="preserve"> Besteht eine größere Zeitschuld, als im Rahmen der Endabrechnung berücksichtigt werden kann, </w:t>
      </w:r>
      <w:r w:rsidR="00DA1FB0" w:rsidRPr="00DA1FB0">
        <w:rPr>
          <w:rFonts w:ascii="Myriad Pro" w:hAnsi="Myriad Pro"/>
          <w:color w:val="0070C0"/>
        </w:rPr>
        <w:t xml:space="preserve">stimmt </w:t>
      </w:r>
      <w:r w:rsidR="00DA1FB0">
        <w:rPr>
          <w:rFonts w:ascii="Myriad Pro" w:hAnsi="Myriad Pro"/>
          <w:color w:val="0070C0"/>
        </w:rPr>
        <w:t>d</w:t>
      </w:r>
      <w:r w:rsidR="00DA1FB0" w:rsidRPr="00DA1FB0">
        <w:rPr>
          <w:rFonts w:ascii="Myriad Pro" w:hAnsi="Myriad Pro"/>
          <w:color w:val="0070C0"/>
        </w:rPr>
        <w:t>er</w:t>
      </w:r>
      <w:r w:rsidR="00DA1FB0" w:rsidRPr="00DA1FB0">
        <w:rPr>
          <w:rFonts w:ascii="Myriad Pro" w:hAnsi="Myriad Pro"/>
          <w:color w:val="0070C0"/>
        </w:rPr>
        <w:t xml:space="preserve"> </w:t>
      </w:r>
      <w:r w:rsidR="00DA1FB0" w:rsidRPr="00DA1FB0">
        <w:rPr>
          <w:rFonts w:ascii="Myriad Pro" w:hAnsi="Myriad Pro"/>
          <w:color w:val="0070C0"/>
        </w:rPr>
        <w:t xml:space="preserve">Arbeitnehmer / Dienstnehmer der Aufrollung der zuvor gehenden </w:t>
      </w:r>
      <w:r w:rsidR="00DA1FB0">
        <w:rPr>
          <w:rFonts w:ascii="Myriad Pro" w:hAnsi="Myriad Pro"/>
          <w:color w:val="0070C0"/>
        </w:rPr>
        <w:t>Lohn- /Gehaltsa</w:t>
      </w:r>
      <w:r w:rsidR="00DA1FB0" w:rsidRPr="00DA1FB0">
        <w:rPr>
          <w:rFonts w:ascii="Myriad Pro" w:hAnsi="Myriad Pro"/>
          <w:color w:val="0070C0"/>
        </w:rPr>
        <w:t>brechnung</w:t>
      </w:r>
      <w:r w:rsidR="00DA1FB0">
        <w:rPr>
          <w:rFonts w:ascii="Myriad Pro" w:hAnsi="Myriad Pro"/>
          <w:color w:val="0070C0"/>
        </w:rPr>
        <w:t>en</w:t>
      </w:r>
      <w:r w:rsidR="00DA1FB0" w:rsidRPr="00DA1FB0">
        <w:rPr>
          <w:rFonts w:ascii="Myriad Pro" w:hAnsi="Myriad Pro"/>
          <w:color w:val="0070C0"/>
        </w:rPr>
        <w:t xml:space="preserve"> zu</w:t>
      </w:r>
      <w:r w:rsidR="00DA1FB0" w:rsidRPr="00DA1FB0">
        <w:rPr>
          <w:rFonts w:ascii="Myriad Pro" w:hAnsi="Myriad Pro"/>
          <w:color w:val="0070C0"/>
        </w:rPr>
        <w:t xml:space="preserve"> </w:t>
      </w:r>
      <w:r w:rsidR="00DA1FB0">
        <w:rPr>
          <w:rFonts w:ascii="Myriad Pro" w:hAnsi="Myriad Pro"/>
          <w:color w:val="0070C0"/>
        </w:rPr>
        <w:t xml:space="preserve">und </w:t>
      </w:r>
      <w:r w:rsidR="004F7171" w:rsidRPr="00DA1FB0">
        <w:rPr>
          <w:rFonts w:ascii="Myriad Pro" w:hAnsi="Myriad Pro"/>
          <w:color w:val="0070C0"/>
        </w:rPr>
        <w:t>verpflichtet sich zur Rückzahlung</w:t>
      </w:r>
      <w:r w:rsidR="00DA1FB0">
        <w:rPr>
          <w:rFonts w:ascii="Myriad Pro" w:hAnsi="Myriad Pro"/>
          <w:color w:val="0070C0"/>
        </w:rPr>
        <w:t xml:space="preserve"> der Schuld binnen 14 Tagen.</w:t>
      </w:r>
      <w:r w:rsidR="00DA1FB0" w:rsidRPr="00DA1FB0">
        <w:rPr>
          <w:rFonts w:ascii="Myriad Pro" w:hAnsi="Myriad Pro"/>
          <w:color w:val="0070C0"/>
        </w:rPr>
        <w:t xml:space="preserve"> Gutgläubiger Verbrauch wird hiermit ausdrücklich ausgeschlossen. [Abhängig vom Ausmaß der übernehmbaren Minusstunden.</w:t>
      </w:r>
      <w:r w:rsidR="00DA1FB0">
        <w:rPr>
          <w:rFonts w:ascii="Myriad Pro" w:hAnsi="Myriad Pro"/>
          <w:color w:val="0070C0"/>
        </w:rPr>
        <w:t>]</w:t>
      </w:r>
    </w:p>
    <w:p w:rsidR="00C0608F" w:rsidRPr="006E3A02" w:rsidRDefault="00C0608F" w:rsidP="00C0608F">
      <w:pPr>
        <w:pStyle w:val="Listenabsatz"/>
        <w:jc w:val="both"/>
        <w:rPr>
          <w:rFonts w:ascii="Myriad Pro" w:hAnsi="Myriad Pro"/>
        </w:rPr>
      </w:pPr>
    </w:p>
    <w:p w:rsidR="0014717B" w:rsidRPr="006E3A02" w:rsidRDefault="0014717B" w:rsidP="0014717B">
      <w:pPr>
        <w:pStyle w:val="Listenabsatz"/>
        <w:numPr>
          <w:ilvl w:val="0"/>
          <w:numId w:val="2"/>
        </w:numPr>
        <w:jc w:val="both"/>
        <w:rPr>
          <w:rFonts w:ascii="Myriad Pro" w:hAnsi="Myriad Pro"/>
          <w:b/>
        </w:rPr>
      </w:pPr>
      <w:r w:rsidRPr="006E3A02">
        <w:rPr>
          <w:rFonts w:ascii="Myriad Pro" w:hAnsi="Myriad Pro"/>
          <w:b/>
        </w:rPr>
        <w:t>Zeiterfassung</w:t>
      </w:r>
    </w:p>
    <w:p w:rsidR="0014717B" w:rsidRPr="006E3A02" w:rsidRDefault="0014717B" w:rsidP="0014717B">
      <w:pPr>
        <w:pStyle w:val="Listenabsatz"/>
        <w:jc w:val="both"/>
        <w:rPr>
          <w:rFonts w:ascii="Myriad Pro" w:hAnsi="Myriad Pro"/>
        </w:rPr>
      </w:pPr>
      <w:r w:rsidRPr="006E3A02">
        <w:rPr>
          <w:rFonts w:ascii="Myriad Pro" w:hAnsi="Myriad Pro"/>
        </w:rPr>
        <w:t xml:space="preserve">Der Arbeitnehmer / Dienstnehmer verpflichtet sich seine täglichen Arbeitszeiten / Dienstzeiten zu erfassen, und diese Zeiterfassung </w:t>
      </w:r>
      <w:r w:rsidRPr="00DA1FB0">
        <w:rPr>
          <w:rFonts w:ascii="Myriad Pro" w:hAnsi="Myriad Pro"/>
          <w:color w:val="0070C0"/>
        </w:rPr>
        <w:t xml:space="preserve">wöchentlich </w:t>
      </w:r>
      <w:r w:rsidRPr="006E3A02">
        <w:rPr>
          <w:rFonts w:ascii="Myriad Pro" w:hAnsi="Myriad Pro"/>
        </w:rPr>
        <w:t>abzugeben.</w:t>
      </w:r>
    </w:p>
    <w:p w:rsidR="0014717B" w:rsidRPr="006E3A02" w:rsidRDefault="0014717B" w:rsidP="0014717B">
      <w:pPr>
        <w:pStyle w:val="Listenabsatz"/>
        <w:jc w:val="both"/>
        <w:rPr>
          <w:rFonts w:ascii="Myriad Pro" w:hAnsi="Myriad Pro"/>
        </w:rPr>
      </w:pPr>
    </w:p>
    <w:p w:rsidR="0014717B" w:rsidRPr="006E3A02" w:rsidRDefault="0014717B" w:rsidP="0014717B">
      <w:pPr>
        <w:pStyle w:val="Listenabsatz"/>
        <w:jc w:val="both"/>
        <w:rPr>
          <w:rFonts w:ascii="Myriad Pro" w:hAnsi="Myriad Pro"/>
        </w:rPr>
      </w:pPr>
    </w:p>
    <w:p w:rsidR="00DA1FB0" w:rsidRDefault="00DA1FB0" w:rsidP="0014717B">
      <w:pPr>
        <w:jc w:val="both"/>
        <w:rPr>
          <w:rFonts w:ascii="Myriad Pro" w:hAnsi="Myriad Pro"/>
        </w:rPr>
      </w:pPr>
    </w:p>
    <w:p w:rsidR="0014717B" w:rsidRPr="006E3A02" w:rsidRDefault="0014717B" w:rsidP="0014717B">
      <w:pPr>
        <w:jc w:val="both"/>
        <w:rPr>
          <w:rFonts w:ascii="Myriad Pro" w:hAnsi="Myriad Pro"/>
        </w:rPr>
      </w:pPr>
      <w:r w:rsidRPr="006E3A02">
        <w:rPr>
          <w:rFonts w:ascii="Myriad Pro" w:hAnsi="Myriad Pro"/>
        </w:rPr>
        <w:t>Gelesen und ausdrücklich einve</w:t>
      </w:r>
      <w:r w:rsidR="00DA1FB0">
        <w:rPr>
          <w:rFonts w:ascii="Myriad Pro" w:hAnsi="Myriad Pro"/>
        </w:rPr>
        <w:t>rstanden:</w:t>
      </w:r>
    </w:p>
    <w:p w:rsidR="0014717B" w:rsidRDefault="0014717B" w:rsidP="0014717B">
      <w:pPr>
        <w:jc w:val="both"/>
        <w:rPr>
          <w:rFonts w:ascii="Myriad Pro" w:hAnsi="Myriad Pro"/>
        </w:rPr>
      </w:pPr>
      <w:bookmarkStart w:id="0" w:name="_GoBack"/>
      <w:bookmarkEnd w:id="0"/>
    </w:p>
    <w:p w:rsidR="00DA1FB0" w:rsidRPr="006E3A02" w:rsidRDefault="00DA1FB0" w:rsidP="0014717B">
      <w:pPr>
        <w:jc w:val="both"/>
        <w:rPr>
          <w:rFonts w:ascii="Myriad Pro" w:hAnsi="Myriad Pro"/>
        </w:rPr>
      </w:pPr>
    </w:p>
    <w:p w:rsidR="0014717B" w:rsidRPr="006E3A02" w:rsidRDefault="000437F8" w:rsidP="00DA1FB0">
      <w:pPr>
        <w:spacing w:after="0" w:line="240" w:lineRule="auto"/>
        <w:jc w:val="both"/>
        <w:rPr>
          <w:rFonts w:ascii="Myriad Pro" w:hAnsi="Myriad Pro"/>
        </w:rPr>
      </w:pPr>
      <w:sdt>
        <w:sdtPr>
          <w:rPr>
            <w:rFonts w:ascii="Myriad Pro" w:hAnsi="Myriad Pro"/>
          </w:rPr>
          <w:id w:val="-1095251917"/>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sdt>
        <w:sdtPr>
          <w:rPr>
            <w:rFonts w:ascii="Myriad Pro" w:hAnsi="Myriad Pro"/>
          </w:rPr>
          <w:id w:val="-1206328132"/>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p>
    <w:p w:rsidR="0014717B" w:rsidRPr="006E3A02" w:rsidRDefault="00DA1FB0" w:rsidP="00DA1FB0">
      <w:pPr>
        <w:spacing w:after="0" w:line="240" w:lineRule="auto"/>
        <w:jc w:val="both"/>
        <w:rPr>
          <w:rFonts w:ascii="Myriad Pro" w:hAnsi="Myriad Pro"/>
        </w:rPr>
      </w:pPr>
      <w:r>
        <w:rPr>
          <w:rFonts w:ascii="Myriad Pro" w:hAnsi="Myriad Pro"/>
        </w:rPr>
        <w:t xml:space="preserve">    Arbeitnehmer / Dienstnehmer </w:t>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sidR="0014717B" w:rsidRPr="006E3A02">
        <w:rPr>
          <w:rFonts w:ascii="Myriad Pro" w:hAnsi="Myriad Pro"/>
        </w:rPr>
        <w:t xml:space="preserve">        Ort / Datum</w:t>
      </w:r>
    </w:p>
    <w:p w:rsidR="0014717B" w:rsidRPr="006E3A02" w:rsidRDefault="0014717B" w:rsidP="0014717B">
      <w:pPr>
        <w:jc w:val="both"/>
        <w:rPr>
          <w:rFonts w:ascii="Myriad Pro" w:hAnsi="Myriad Pro"/>
        </w:rPr>
      </w:pPr>
    </w:p>
    <w:p w:rsidR="0014717B" w:rsidRPr="006E3A02" w:rsidRDefault="0014717B" w:rsidP="0014717B">
      <w:pPr>
        <w:jc w:val="both"/>
        <w:rPr>
          <w:rFonts w:ascii="Myriad Pro" w:hAnsi="Myriad Pro"/>
        </w:rPr>
      </w:pPr>
    </w:p>
    <w:p w:rsidR="0014717B" w:rsidRPr="00DA1FB0" w:rsidRDefault="0014717B" w:rsidP="0014717B">
      <w:pPr>
        <w:jc w:val="both"/>
        <w:rPr>
          <w:rFonts w:ascii="Myriad Pro" w:hAnsi="Myriad Pro"/>
        </w:rPr>
      </w:pPr>
      <w:r w:rsidRPr="00DA1FB0">
        <w:rPr>
          <w:rFonts w:ascii="Myriad Pro" w:hAnsi="Myriad Pro"/>
        </w:rPr>
        <w:t>Für den Arbeitgeber / Dienstgeber</w:t>
      </w:r>
    </w:p>
    <w:p w:rsidR="00DA1FB0" w:rsidRPr="006E3A02" w:rsidRDefault="00DA1FB0" w:rsidP="0014717B">
      <w:pPr>
        <w:jc w:val="both"/>
        <w:rPr>
          <w:rFonts w:ascii="Myriad Pro" w:hAnsi="Myriad Pro"/>
        </w:rPr>
      </w:pPr>
    </w:p>
    <w:p w:rsidR="0014717B" w:rsidRDefault="0014717B" w:rsidP="00DA1FB0">
      <w:pPr>
        <w:spacing w:after="0" w:line="240" w:lineRule="auto"/>
        <w:jc w:val="both"/>
        <w:rPr>
          <w:rFonts w:ascii="Myriad Pro" w:hAnsi="Myriad Pro"/>
        </w:rPr>
      </w:pPr>
    </w:p>
    <w:p w:rsidR="00DA1FB0" w:rsidRPr="006E3A02" w:rsidRDefault="00DA1FB0" w:rsidP="00DA1FB0">
      <w:pPr>
        <w:spacing w:after="0" w:line="240" w:lineRule="auto"/>
        <w:jc w:val="both"/>
        <w:rPr>
          <w:rFonts w:ascii="Myriad Pro" w:hAnsi="Myriad Pro"/>
        </w:rPr>
      </w:pPr>
    </w:p>
    <w:p w:rsidR="0014717B" w:rsidRPr="006E3A02" w:rsidRDefault="000437F8" w:rsidP="00DA1FB0">
      <w:pPr>
        <w:spacing w:after="0" w:line="240" w:lineRule="auto"/>
        <w:jc w:val="both"/>
        <w:rPr>
          <w:rFonts w:ascii="Myriad Pro" w:hAnsi="Myriad Pro"/>
        </w:rPr>
      </w:pPr>
      <w:sdt>
        <w:sdtPr>
          <w:rPr>
            <w:rFonts w:ascii="Myriad Pro" w:hAnsi="Myriad Pro"/>
          </w:rPr>
          <w:id w:val="1551192189"/>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sdt>
        <w:sdtPr>
          <w:rPr>
            <w:rFonts w:ascii="Myriad Pro" w:hAnsi="Myriad Pro"/>
          </w:rPr>
          <w:id w:val="603857575"/>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p>
    <w:p w:rsidR="0014717B" w:rsidRPr="006E3A02" w:rsidRDefault="0014717B" w:rsidP="00DA1FB0">
      <w:pPr>
        <w:spacing w:after="0" w:line="240" w:lineRule="auto"/>
        <w:jc w:val="both"/>
        <w:rPr>
          <w:rFonts w:ascii="Myriad Pro" w:hAnsi="Myriad Pro"/>
        </w:rPr>
      </w:pPr>
      <w:r w:rsidRPr="006E3A02">
        <w:rPr>
          <w:rFonts w:ascii="Myriad Pro" w:hAnsi="Myriad Pro"/>
        </w:rPr>
        <w:tab/>
      </w:r>
      <w:r w:rsidRPr="006E3A02">
        <w:rPr>
          <w:rFonts w:ascii="Myriad Pro" w:hAnsi="Myriad Pro"/>
        </w:rPr>
        <w:tab/>
        <w:t xml:space="preserve">Name </w:t>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t xml:space="preserve">         Ort / Datum</w:t>
      </w:r>
    </w:p>
    <w:p w:rsidR="0014717B" w:rsidRPr="006E3A02" w:rsidRDefault="0014717B" w:rsidP="00DA1FB0">
      <w:pPr>
        <w:spacing w:after="0" w:line="240" w:lineRule="auto"/>
        <w:jc w:val="both"/>
        <w:rPr>
          <w:rFonts w:ascii="Myriad Pro" w:hAnsi="Myriad Pro"/>
        </w:rPr>
      </w:pPr>
    </w:p>
    <w:p w:rsidR="0014717B" w:rsidRDefault="0014717B" w:rsidP="0014717B">
      <w:pPr>
        <w:jc w:val="both"/>
        <w:rPr>
          <w:rFonts w:ascii="Myriad Pro" w:hAnsi="Myriad Pro"/>
        </w:rPr>
      </w:pPr>
    </w:p>
    <w:p w:rsidR="00DA1FB0" w:rsidRPr="006E3A02" w:rsidRDefault="00DA1FB0" w:rsidP="0014717B">
      <w:pPr>
        <w:jc w:val="both"/>
        <w:rPr>
          <w:rFonts w:ascii="Myriad Pro" w:hAnsi="Myriad Pro"/>
        </w:rPr>
      </w:pPr>
    </w:p>
    <w:p w:rsidR="0014717B" w:rsidRPr="006E3A02" w:rsidRDefault="000437F8" w:rsidP="00DA1FB0">
      <w:pPr>
        <w:spacing w:after="0" w:line="240" w:lineRule="auto"/>
        <w:jc w:val="both"/>
        <w:rPr>
          <w:rFonts w:ascii="Myriad Pro" w:hAnsi="Myriad Pro"/>
        </w:rPr>
      </w:pPr>
      <w:sdt>
        <w:sdtPr>
          <w:rPr>
            <w:rFonts w:ascii="Myriad Pro" w:hAnsi="Myriad Pro"/>
          </w:rPr>
          <w:id w:val="-1483621802"/>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r w:rsidR="0014717B" w:rsidRPr="006E3A02">
        <w:rPr>
          <w:rFonts w:ascii="Myriad Pro" w:hAnsi="Myriad Pro"/>
        </w:rPr>
        <w:tab/>
      </w:r>
      <w:sdt>
        <w:sdtPr>
          <w:rPr>
            <w:rFonts w:ascii="Myriad Pro" w:hAnsi="Myriad Pro"/>
          </w:rPr>
          <w:id w:val="-891963604"/>
          <w:placeholder>
            <w:docPart w:val="B9A3ACEDBACF468FB3C98BC019F05871"/>
          </w:placeholder>
          <w:showingPlcHdr/>
          <w:text/>
        </w:sdtPr>
        <w:sdtEndPr/>
        <w:sdtContent>
          <w:r w:rsidR="0014717B" w:rsidRPr="006E3A02">
            <w:rPr>
              <w:rStyle w:val="Platzhaltertext"/>
              <w:rFonts w:ascii="Myriad Pro" w:hAnsi="Myriad Pro"/>
            </w:rPr>
            <w:t>Klicken Sie hier, um Text einzugeben.</w:t>
          </w:r>
        </w:sdtContent>
      </w:sdt>
    </w:p>
    <w:p w:rsidR="0014717B" w:rsidRPr="00DA1FB0" w:rsidRDefault="0014717B" w:rsidP="00DA1FB0">
      <w:pPr>
        <w:spacing w:after="0" w:line="240" w:lineRule="auto"/>
        <w:jc w:val="both"/>
        <w:rPr>
          <w:rFonts w:ascii="Myriad Pro" w:hAnsi="Myriad Pro"/>
        </w:rPr>
      </w:pPr>
      <w:r w:rsidRPr="006E3A02">
        <w:rPr>
          <w:rFonts w:ascii="Myriad Pro" w:hAnsi="Myriad Pro"/>
        </w:rPr>
        <w:tab/>
      </w:r>
      <w:r w:rsidRPr="006E3A02">
        <w:rPr>
          <w:rFonts w:ascii="Myriad Pro" w:hAnsi="Myriad Pro"/>
        </w:rPr>
        <w:tab/>
        <w:t xml:space="preserve">Name </w:t>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r>
      <w:r w:rsidRPr="006E3A02">
        <w:rPr>
          <w:rFonts w:ascii="Myriad Pro" w:hAnsi="Myriad Pro"/>
        </w:rPr>
        <w:tab/>
        <w:t xml:space="preserve">          Ort / Datum</w:t>
      </w:r>
    </w:p>
    <w:sectPr w:rsidR="0014717B" w:rsidRPr="00DA1FB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F8" w:rsidRDefault="000437F8" w:rsidP="00DA1FB0">
      <w:pPr>
        <w:spacing w:after="0" w:line="240" w:lineRule="auto"/>
      </w:pPr>
      <w:r>
        <w:separator/>
      </w:r>
    </w:p>
  </w:endnote>
  <w:endnote w:type="continuationSeparator" w:id="0">
    <w:p w:rsidR="000437F8" w:rsidRDefault="000437F8" w:rsidP="00DA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OLE_LINK1" w:displacedByCustomXml="next"/>
  <w:sdt>
    <w:sdtPr>
      <w:id w:val="1477648756"/>
      <w:docPartObj>
        <w:docPartGallery w:val="Page Numbers (Top of Page)"/>
        <w:docPartUnique/>
      </w:docPartObj>
    </w:sdtPr>
    <w:sdtEndPr>
      <w:rPr>
        <w:rFonts w:ascii="Myriad Pro" w:hAnsi="Myriad Pro"/>
        <w:color w:val="A6A6A6" w:themeColor="background1" w:themeShade="A6"/>
        <w:sz w:val="20"/>
        <w:szCs w:val="20"/>
      </w:rPr>
    </w:sdtEndPr>
    <w:sdtContent>
      <w:p w:rsidR="00DA1FB0" w:rsidRPr="00DA1FB0" w:rsidRDefault="00DA1FB0" w:rsidP="00DA1FB0">
        <w:pPr>
          <w:pStyle w:val="Kopfzeile"/>
          <w:jc w:val="right"/>
          <w:rPr>
            <w:rFonts w:ascii="Myriad Pro" w:hAnsi="Myriad Pro"/>
            <w:color w:val="A6A6A6" w:themeColor="background1" w:themeShade="A6"/>
            <w:sz w:val="20"/>
            <w:szCs w:val="20"/>
          </w:rPr>
        </w:pPr>
        <w:r w:rsidRPr="00DA1FB0">
          <w:rPr>
            <w:rFonts w:ascii="Myriad Pro" w:hAnsi="Myriad Pro"/>
            <w:color w:val="A6A6A6" w:themeColor="background1" w:themeShade="A6"/>
            <w:sz w:val="20"/>
            <w:szCs w:val="20"/>
          </w:rPr>
          <w:t xml:space="preserve">Seite </w:t>
        </w:r>
        <w:r w:rsidRPr="00DA1FB0">
          <w:rPr>
            <w:rFonts w:ascii="Myriad Pro" w:hAnsi="Myriad Pro"/>
            <w:bCs/>
            <w:color w:val="A6A6A6" w:themeColor="background1" w:themeShade="A6"/>
            <w:sz w:val="20"/>
            <w:szCs w:val="20"/>
          </w:rPr>
          <w:fldChar w:fldCharType="begin"/>
        </w:r>
        <w:r w:rsidRPr="00DA1FB0">
          <w:rPr>
            <w:rFonts w:ascii="Myriad Pro" w:hAnsi="Myriad Pro"/>
            <w:bCs/>
            <w:color w:val="A6A6A6" w:themeColor="background1" w:themeShade="A6"/>
            <w:sz w:val="20"/>
            <w:szCs w:val="20"/>
          </w:rPr>
          <w:instrText>PAGE</w:instrText>
        </w:r>
        <w:r w:rsidRPr="00DA1FB0">
          <w:rPr>
            <w:rFonts w:ascii="Myriad Pro" w:hAnsi="Myriad Pro"/>
            <w:bCs/>
            <w:color w:val="A6A6A6" w:themeColor="background1" w:themeShade="A6"/>
            <w:sz w:val="20"/>
            <w:szCs w:val="20"/>
          </w:rPr>
          <w:fldChar w:fldCharType="separate"/>
        </w:r>
        <w:r>
          <w:rPr>
            <w:rFonts w:ascii="Myriad Pro" w:hAnsi="Myriad Pro"/>
            <w:bCs/>
            <w:noProof/>
            <w:color w:val="A6A6A6" w:themeColor="background1" w:themeShade="A6"/>
            <w:sz w:val="20"/>
            <w:szCs w:val="20"/>
          </w:rPr>
          <w:t>3</w:t>
        </w:r>
        <w:r w:rsidRPr="00DA1FB0">
          <w:rPr>
            <w:rFonts w:ascii="Myriad Pro" w:hAnsi="Myriad Pro"/>
            <w:bCs/>
            <w:color w:val="A6A6A6" w:themeColor="background1" w:themeShade="A6"/>
            <w:sz w:val="20"/>
            <w:szCs w:val="20"/>
          </w:rPr>
          <w:fldChar w:fldCharType="end"/>
        </w:r>
        <w:r w:rsidRPr="00DA1FB0">
          <w:rPr>
            <w:rFonts w:ascii="Myriad Pro" w:hAnsi="Myriad Pro"/>
            <w:color w:val="A6A6A6" w:themeColor="background1" w:themeShade="A6"/>
            <w:sz w:val="20"/>
            <w:szCs w:val="20"/>
          </w:rPr>
          <w:t xml:space="preserve"> von </w:t>
        </w:r>
        <w:r w:rsidRPr="00DA1FB0">
          <w:rPr>
            <w:rFonts w:ascii="Myriad Pro" w:hAnsi="Myriad Pro"/>
            <w:bCs/>
            <w:color w:val="A6A6A6" w:themeColor="background1" w:themeShade="A6"/>
            <w:sz w:val="20"/>
            <w:szCs w:val="20"/>
          </w:rPr>
          <w:fldChar w:fldCharType="begin"/>
        </w:r>
        <w:r w:rsidRPr="00DA1FB0">
          <w:rPr>
            <w:rFonts w:ascii="Myriad Pro" w:hAnsi="Myriad Pro"/>
            <w:bCs/>
            <w:color w:val="A6A6A6" w:themeColor="background1" w:themeShade="A6"/>
            <w:sz w:val="20"/>
            <w:szCs w:val="20"/>
          </w:rPr>
          <w:instrText>NUMPAGES</w:instrText>
        </w:r>
        <w:r w:rsidRPr="00DA1FB0">
          <w:rPr>
            <w:rFonts w:ascii="Myriad Pro" w:hAnsi="Myriad Pro"/>
            <w:bCs/>
            <w:color w:val="A6A6A6" w:themeColor="background1" w:themeShade="A6"/>
            <w:sz w:val="20"/>
            <w:szCs w:val="20"/>
          </w:rPr>
          <w:fldChar w:fldCharType="separate"/>
        </w:r>
        <w:r>
          <w:rPr>
            <w:rFonts w:ascii="Myriad Pro" w:hAnsi="Myriad Pro"/>
            <w:bCs/>
            <w:noProof/>
            <w:color w:val="A6A6A6" w:themeColor="background1" w:themeShade="A6"/>
            <w:sz w:val="20"/>
            <w:szCs w:val="20"/>
          </w:rPr>
          <w:t>3</w:t>
        </w:r>
        <w:r w:rsidRPr="00DA1FB0">
          <w:rPr>
            <w:rFonts w:ascii="Myriad Pro" w:hAnsi="Myriad Pro"/>
            <w:bCs/>
            <w:color w:val="A6A6A6" w:themeColor="background1" w:themeShade="A6"/>
            <w:sz w:val="20"/>
            <w:szCs w:val="20"/>
          </w:rPr>
          <w:fldChar w:fldCharType="end"/>
        </w:r>
      </w:p>
    </w:sdtContent>
  </w:sdt>
  <w:bookmarkEnd w:id="1" w:displacedByCustomXml="prev"/>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F8" w:rsidRDefault="000437F8" w:rsidP="00DA1FB0">
      <w:pPr>
        <w:spacing w:after="0" w:line="240" w:lineRule="auto"/>
      </w:pPr>
      <w:r>
        <w:separator/>
      </w:r>
    </w:p>
  </w:footnote>
  <w:footnote w:type="continuationSeparator" w:id="0">
    <w:p w:rsidR="000437F8" w:rsidRDefault="000437F8" w:rsidP="00DA1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C8C"/>
    <w:multiLevelType w:val="hybridMultilevel"/>
    <w:tmpl w:val="23AAB8FE"/>
    <w:lvl w:ilvl="0" w:tplc="04070019">
      <w:start w:val="1"/>
      <w:numFmt w:val="lowerLetter"/>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61FE1B0B"/>
    <w:multiLevelType w:val="hybridMultilevel"/>
    <w:tmpl w:val="892E3C8A"/>
    <w:lvl w:ilvl="0" w:tplc="B0820C5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9050F9"/>
    <w:multiLevelType w:val="hybridMultilevel"/>
    <w:tmpl w:val="B76AE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7D"/>
    <w:rsid w:val="000437F8"/>
    <w:rsid w:val="001109EC"/>
    <w:rsid w:val="0014717B"/>
    <w:rsid w:val="001C38B5"/>
    <w:rsid w:val="0027295C"/>
    <w:rsid w:val="00281A86"/>
    <w:rsid w:val="002F1CCD"/>
    <w:rsid w:val="003A2C03"/>
    <w:rsid w:val="003F620E"/>
    <w:rsid w:val="00463CDE"/>
    <w:rsid w:val="0048257D"/>
    <w:rsid w:val="004F7171"/>
    <w:rsid w:val="00504F90"/>
    <w:rsid w:val="00515DA3"/>
    <w:rsid w:val="00605CC3"/>
    <w:rsid w:val="006E3A02"/>
    <w:rsid w:val="007E09B8"/>
    <w:rsid w:val="00915A7F"/>
    <w:rsid w:val="00B22E0F"/>
    <w:rsid w:val="00B24A3E"/>
    <w:rsid w:val="00C0608F"/>
    <w:rsid w:val="00CA42A4"/>
    <w:rsid w:val="00DA1FB0"/>
    <w:rsid w:val="00DF4E2E"/>
    <w:rsid w:val="00F77C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257D"/>
    <w:rPr>
      <w:color w:val="808080"/>
    </w:rPr>
  </w:style>
  <w:style w:type="paragraph" w:styleId="Sprechblasentext">
    <w:name w:val="Balloon Text"/>
    <w:basedOn w:val="Standard"/>
    <w:link w:val="SprechblasentextZchn"/>
    <w:uiPriority w:val="99"/>
    <w:semiHidden/>
    <w:unhideWhenUsed/>
    <w:rsid w:val="004825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257D"/>
    <w:rPr>
      <w:rFonts w:ascii="Tahoma" w:hAnsi="Tahoma" w:cs="Tahoma"/>
      <w:sz w:val="16"/>
      <w:szCs w:val="16"/>
    </w:rPr>
  </w:style>
  <w:style w:type="character" w:customStyle="1" w:styleId="Formatvorlage1">
    <w:name w:val="Formatvorlage1"/>
    <w:basedOn w:val="Absatz-Standardschriftart"/>
    <w:uiPriority w:val="1"/>
    <w:rsid w:val="002F1CCD"/>
  </w:style>
  <w:style w:type="paragraph" w:styleId="Listenabsatz">
    <w:name w:val="List Paragraph"/>
    <w:basedOn w:val="Standard"/>
    <w:uiPriority w:val="34"/>
    <w:qFormat/>
    <w:rsid w:val="00B22E0F"/>
    <w:pPr>
      <w:ind w:left="720"/>
      <w:contextualSpacing/>
    </w:pPr>
  </w:style>
  <w:style w:type="paragraph" w:styleId="Kopfzeile">
    <w:name w:val="header"/>
    <w:basedOn w:val="Standard"/>
    <w:link w:val="KopfzeileZchn"/>
    <w:uiPriority w:val="99"/>
    <w:unhideWhenUsed/>
    <w:rsid w:val="00DA1F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FB0"/>
  </w:style>
  <w:style w:type="paragraph" w:styleId="Fuzeile">
    <w:name w:val="footer"/>
    <w:basedOn w:val="Standard"/>
    <w:link w:val="FuzeileZchn"/>
    <w:uiPriority w:val="99"/>
    <w:unhideWhenUsed/>
    <w:rsid w:val="00DA1F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8257D"/>
    <w:rPr>
      <w:color w:val="808080"/>
    </w:rPr>
  </w:style>
  <w:style w:type="paragraph" w:styleId="Sprechblasentext">
    <w:name w:val="Balloon Text"/>
    <w:basedOn w:val="Standard"/>
    <w:link w:val="SprechblasentextZchn"/>
    <w:uiPriority w:val="99"/>
    <w:semiHidden/>
    <w:unhideWhenUsed/>
    <w:rsid w:val="004825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257D"/>
    <w:rPr>
      <w:rFonts w:ascii="Tahoma" w:hAnsi="Tahoma" w:cs="Tahoma"/>
      <w:sz w:val="16"/>
      <w:szCs w:val="16"/>
    </w:rPr>
  </w:style>
  <w:style w:type="character" w:customStyle="1" w:styleId="Formatvorlage1">
    <w:name w:val="Formatvorlage1"/>
    <w:basedOn w:val="Absatz-Standardschriftart"/>
    <w:uiPriority w:val="1"/>
    <w:rsid w:val="002F1CCD"/>
  </w:style>
  <w:style w:type="paragraph" w:styleId="Listenabsatz">
    <w:name w:val="List Paragraph"/>
    <w:basedOn w:val="Standard"/>
    <w:uiPriority w:val="34"/>
    <w:qFormat/>
    <w:rsid w:val="00B22E0F"/>
    <w:pPr>
      <w:ind w:left="720"/>
      <w:contextualSpacing/>
    </w:pPr>
  </w:style>
  <w:style w:type="paragraph" w:styleId="Kopfzeile">
    <w:name w:val="header"/>
    <w:basedOn w:val="Standard"/>
    <w:link w:val="KopfzeileZchn"/>
    <w:uiPriority w:val="99"/>
    <w:unhideWhenUsed/>
    <w:rsid w:val="00DA1F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FB0"/>
  </w:style>
  <w:style w:type="paragraph" w:styleId="Fuzeile">
    <w:name w:val="footer"/>
    <w:basedOn w:val="Standard"/>
    <w:link w:val="FuzeileZchn"/>
    <w:uiPriority w:val="99"/>
    <w:unhideWhenUsed/>
    <w:rsid w:val="00DA1F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01FEE36D-5C75-4396-8E87-28CCEF876DB2}"/>
      </w:docPartPr>
      <w:docPartBody>
        <w:p w:rsidR="00C22FC4" w:rsidRDefault="00C22FC4">
          <w:r w:rsidRPr="008A2BD4">
            <w:rPr>
              <w:rStyle w:val="Platzhaltertext"/>
            </w:rPr>
            <w:t>Klicken Sie hier, um Text einzugeben.</w:t>
          </w:r>
        </w:p>
      </w:docPartBody>
    </w:docPart>
    <w:docPart>
      <w:docPartPr>
        <w:name w:val="B9A3ACEDBACF468FB3C98BC019F05871"/>
        <w:category>
          <w:name w:val="Allgemein"/>
          <w:gallery w:val="placeholder"/>
        </w:category>
        <w:types>
          <w:type w:val="bbPlcHdr"/>
        </w:types>
        <w:behaviors>
          <w:behavior w:val="content"/>
        </w:behaviors>
        <w:guid w:val="{7B1508CD-53DF-4E26-B557-05FEF0C1B166}"/>
      </w:docPartPr>
      <w:docPartBody>
        <w:p w:rsidR="0037495D" w:rsidRDefault="00C22FC4" w:rsidP="00C22FC4">
          <w:pPr>
            <w:pStyle w:val="B9A3ACEDBACF468FB3C98BC019F05871"/>
          </w:pPr>
          <w:r w:rsidRPr="008A2BD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C4"/>
    <w:rsid w:val="0037495D"/>
    <w:rsid w:val="005C4F07"/>
    <w:rsid w:val="00C22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495D"/>
    <w:rPr>
      <w:color w:val="808080"/>
    </w:rPr>
  </w:style>
  <w:style w:type="paragraph" w:customStyle="1" w:styleId="E8B0795334A0488A92041F96921281B1">
    <w:name w:val="E8B0795334A0488A92041F96921281B1"/>
    <w:rsid w:val="00C22FC4"/>
  </w:style>
  <w:style w:type="paragraph" w:customStyle="1" w:styleId="0786FE3D273F4A71B9C845DB9A36E59B">
    <w:name w:val="0786FE3D273F4A71B9C845DB9A36E59B"/>
    <w:rsid w:val="00C22FC4"/>
  </w:style>
  <w:style w:type="paragraph" w:customStyle="1" w:styleId="FBE7CF7E3E044414AE242584FAC43488">
    <w:name w:val="FBE7CF7E3E044414AE242584FAC43488"/>
    <w:rsid w:val="00C22FC4"/>
  </w:style>
  <w:style w:type="paragraph" w:customStyle="1" w:styleId="A14A79EAB2894235B456C18711ECBCC6">
    <w:name w:val="A14A79EAB2894235B456C18711ECBCC6"/>
    <w:rsid w:val="00C22FC4"/>
  </w:style>
  <w:style w:type="paragraph" w:customStyle="1" w:styleId="7880B05F46C6468996CE3C49A041B2C0">
    <w:name w:val="7880B05F46C6468996CE3C49A041B2C0"/>
    <w:rsid w:val="00C22FC4"/>
    <w:rPr>
      <w:rFonts w:eastAsiaTheme="minorHAnsi"/>
      <w:lang w:eastAsia="en-US"/>
    </w:rPr>
  </w:style>
  <w:style w:type="paragraph" w:customStyle="1" w:styleId="B9A3ACEDBACF468FB3C98BC019F05871">
    <w:name w:val="B9A3ACEDBACF468FB3C98BC019F05871"/>
    <w:rsid w:val="00C22FC4"/>
  </w:style>
  <w:style w:type="paragraph" w:customStyle="1" w:styleId="CF8E7A573D7F41E2AB37F2193EDCFB3C">
    <w:name w:val="CF8E7A573D7F41E2AB37F2193EDCFB3C"/>
    <w:rsid w:val="0037495D"/>
  </w:style>
  <w:style w:type="paragraph" w:customStyle="1" w:styleId="C1217F5CB43E42D5A2EF4C0660F41F19">
    <w:name w:val="C1217F5CB43E42D5A2EF4C0660F41F19"/>
    <w:rsid w:val="0037495D"/>
  </w:style>
  <w:style w:type="paragraph" w:customStyle="1" w:styleId="F60C5F26489C40CAB4A3BF2FE43C41E3">
    <w:name w:val="F60C5F26489C40CAB4A3BF2FE43C41E3"/>
    <w:rsid w:val="0037495D"/>
  </w:style>
  <w:style w:type="paragraph" w:customStyle="1" w:styleId="017C2390100043D483047BD6219A5327">
    <w:name w:val="017C2390100043D483047BD6219A5327"/>
    <w:rsid w:val="0037495D"/>
  </w:style>
  <w:style w:type="paragraph" w:customStyle="1" w:styleId="47F2B46561934627A687C093F40AF619">
    <w:name w:val="47F2B46561934627A687C093F40AF619"/>
    <w:rsid w:val="0037495D"/>
  </w:style>
  <w:style w:type="paragraph" w:customStyle="1" w:styleId="9FCA0E941BDD4E3684D4FA495162608B">
    <w:name w:val="9FCA0E941BDD4E3684D4FA495162608B"/>
    <w:rsid w:val="0037495D"/>
  </w:style>
  <w:style w:type="paragraph" w:customStyle="1" w:styleId="630DFD250E354CC4BB0ADDB07BD508F4">
    <w:name w:val="630DFD250E354CC4BB0ADDB07BD508F4"/>
    <w:rsid w:val="0037495D"/>
  </w:style>
  <w:style w:type="paragraph" w:customStyle="1" w:styleId="103F466AC585452FB5D5F5D6B8B32AFB">
    <w:name w:val="103F466AC585452FB5D5F5D6B8B32AFB"/>
    <w:rsid w:val="003749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495D"/>
    <w:rPr>
      <w:color w:val="808080"/>
    </w:rPr>
  </w:style>
  <w:style w:type="paragraph" w:customStyle="1" w:styleId="E8B0795334A0488A92041F96921281B1">
    <w:name w:val="E8B0795334A0488A92041F96921281B1"/>
    <w:rsid w:val="00C22FC4"/>
  </w:style>
  <w:style w:type="paragraph" w:customStyle="1" w:styleId="0786FE3D273F4A71B9C845DB9A36E59B">
    <w:name w:val="0786FE3D273F4A71B9C845DB9A36E59B"/>
    <w:rsid w:val="00C22FC4"/>
  </w:style>
  <w:style w:type="paragraph" w:customStyle="1" w:styleId="FBE7CF7E3E044414AE242584FAC43488">
    <w:name w:val="FBE7CF7E3E044414AE242584FAC43488"/>
    <w:rsid w:val="00C22FC4"/>
  </w:style>
  <w:style w:type="paragraph" w:customStyle="1" w:styleId="A14A79EAB2894235B456C18711ECBCC6">
    <w:name w:val="A14A79EAB2894235B456C18711ECBCC6"/>
    <w:rsid w:val="00C22FC4"/>
  </w:style>
  <w:style w:type="paragraph" w:customStyle="1" w:styleId="7880B05F46C6468996CE3C49A041B2C0">
    <w:name w:val="7880B05F46C6468996CE3C49A041B2C0"/>
    <w:rsid w:val="00C22FC4"/>
    <w:rPr>
      <w:rFonts w:eastAsiaTheme="minorHAnsi"/>
      <w:lang w:eastAsia="en-US"/>
    </w:rPr>
  </w:style>
  <w:style w:type="paragraph" w:customStyle="1" w:styleId="B9A3ACEDBACF468FB3C98BC019F05871">
    <w:name w:val="B9A3ACEDBACF468FB3C98BC019F05871"/>
    <w:rsid w:val="00C22FC4"/>
  </w:style>
  <w:style w:type="paragraph" w:customStyle="1" w:styleId="CF8E7A573D7F41E2AB37F2193EDCFB3C">
    <w:name w:val="CF8E7A573D7F41E2AB37F2193EDCFB3C"/>
    <w:rsid w:val="0037495D"/>
  </w:style>
  <w:style w:type="paragraph" w:customStyle="1" w:styleId="C1217F5CB43E42D5A2EF4C0660F41F19">
    <w:name w:val="C1217F5CB43E42D5A2EF4C0660F41F19"/>
    <w:rsid w:val="0037495D"/>
  </w:style>
  <w:style w:type="paragraph" w:customStyle="1" w:styleId="F60C5F26489C40CAB4A3BF2FE43C41E3">
    <w:name w:val="F60C5F26489C40CAB4A3BF2FE43C41E3"/>
    <w:rsid w:val="0037495D"/>
  </w:style>
  <w:style w:type="paragraph" w:customStyle="1" w:styleId="017C2390100043D483047BD6219A5327">
    <w:name w:val="017C2390100043D483047BD6219A5327"/>
    <w:rsid w:val="0037495D"/>
  </w:style>
  <w:style w:type="paragraph" w:customStyle="1" w:styleId="47F2B46561934627A687C093F40AF619">
    <w:name w:val="47F2B46561934627A687C093F40AF619"/>
    <w:rsid w:val="0037495D"/>
  </w:style>
  <w:style w:type="paragraph" w:customStyle="1" w:styleId="9FCA0E941BDD4E3684D4FA495162608B">
    <w:name w:val="9FCA0E941BDD4E3684D4FA495162608B"/>
    <w:rsid w:val="0037495D"/>
  </w:style>
  <w:style w:type="paragraph" w:customStyle="1" w:styleId="630DFD250E354CC4BB0ADDB07BD508F4">
    <w:name w:val="630DFD250E354CC4BB0ADDB07BD508F4"/>
    <w:rsid w:val="0037495D"/>
  </w:style>
  <w:style w:type="paragraph" w:customStyle="1" w:styleId="103F466AC585452FB5D5F5D6B8B32AFB">
    <w:name w:val="103F466AC585452FB5D5F5D6B8B32AFB"/>
    <w:rsid w:val="003749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75F6-2D1F-4F42-B1E9-72BBE3BD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Jankovic</dc:creator>
  <cp:lastModifiedBy>Susanne Tanzmeister</cp:lastModifiedBy>
  <cp:revision>3</cp:revision>
  <dcterms:created xsi:type="dcterms:W3CDTF">2017-04-27T09:13:00Z</dcterms:created>
  <dcterms:modified xsi:type="dcterms:W3CDTF">2017-04-27T09:37:00Z</dcterms:modified>
</cp:coreProperties>
</file>